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1" w:rsidRDefault="00E909D2">
      <w:pPr>
        <w:pStyle w:val="Heading10"/>
        <w:keepNext/>
        <w:keepLines/>
        <w:shd w:val="clear" w:color="auto" w:fill="auto"/>
        <w:spacing w:after="0" w:line="320" w:lineRule="exact"/>
        <w:ind w:left="180"/>
      </w:pPr>
      <w:bookmarkStart w:id="0" w:name="bookmark0"/>
      <w:r>
        <w:t>ОТЧЕТ ЗА ПОСТЪПИЛИТЕ ЗАЯВЛЕНИЯ ЗА ДОСТЪП ДО ОБЩЕСТВЕНА ИНФОРМАЦИЯ</w:t>
      </w:r>
      <w:bookmarkEnd w:id="0"/>
    </w:p>
    <w:p w:rsidR="002B7321" w:rsidRDefault="00585E1D">
      <w:pPr>
        <w:pStyle w:val="Heading10"/>
        <w:keepNext/>
        <w:keepLines/>
        <w:shd w:val="clear" w:color="auto" w:fill="auto"/>
        <w:spacing w:after="476" w:line="320" w:lineRule="exact"/>
        <w:jc w:val="center"/>
      </w:pPr>
      <w:bookmarkStart w:id="1" w:name="bookmark1"/>
      <w:r>
        <w:t>ЗА 202</w:t>
      </w:r>
      <w:r w:rsidR="008325C7">
        <w:t>3</w:t>
      </w:r>
      <w:r w:rsidR="00E909D2">
        <w:t xml:space="preserve"> г.:</w:t>
      </w:r>
      <w:bookmarkEnd w:id="1"/>
    </w:p>
    <w:tbl>
      <w:tblPr>
        <w:tblOverlap w:val="never"/>
        <w:tblW w:w="143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209"/>
      </w:tblGrid>
      <w:tr w:rsidR="002B7321" w:rsidTr="006E3817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постъпили заявления за достъп до информация: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605033" w:rsidRDefault="006E3817" w:rsidP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185882">
              <w:rPr>
                <w:b/>
              </w:rPr>
              <w:t>58</w:t>
            </w:r>
          </w:p>
        </w:tc>
      </w:tr>
      <w:tr w:rsidR="002B7321" w:rsidTr="006E3817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граждани на Република България: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185882" w:rsidP="0060503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2B7321" w:rsidTr="006E3817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чужденци: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9413FD" w:rsidRDefault="009413FD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 w:rsidTr="006E3817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журналисти: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2514E0" w:rsidRDefault="002514E0" w:rsidP="0060503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B7321" w:rsidTr="006E3817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фирми: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2514E0" w:rsidRDefault="002514E0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B7321" w:rsidTr="006E3817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НПО: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605033" w:rsidRDefault="006E3817" w:rsidP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2514E0">
              <w:rPr>
                <w:b/>
              </w:rPr>
              <w:t>7</w:t>
            </w:r>
          </w:p>
        </w:tc>
      </w:tr>
      <w:tr w:rsidR="002B7321" w:rsidTr="006E3817">
        <w:trPr>
          <w:trHeight w:hRule="exact" w:val="336"/>
          <w:jc w:val="center"/>
        </w:trPr>
        <w:tc>
          <w:tcPr>
            <w:tcW w:w="14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909D2" w:rsidP="00820C18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Разглеждане на заявленият</w:t>
            </w:r>
            <w:r w:rsidR="00185882">
              <w:rPr>
                <w:rStyle w:val="Bodytext21"/>
              </w:rPr>
              <w:t>а и предоставяне на ДОИ през 2023 г.</w:t>
            </w:r>
            <w:r>
              <w:rPr>
                <w:rStyle w:val="Bodytext21"/>
              </w:rPr>
              <w:t>:</w:t>
            </w:r>
          </w:p>
        </w:tc>
      </w:tr>
      <w:tr w:rsidR="002B7321" w:rsidTr="006E3817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свободен достъп до обществена информация: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2514E0" w:rsidRDefault="002514E0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частичен достъп до обществена информация: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2514E0" w:rsidRDefault="00605033" w:rsidP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2514E0">
              <w:rPr>
                <w:b/>
              </w:rPr>
              <w:t>4</w:t>
            </w:r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ДОИ при надделяващ обществен интерес: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D50065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  <w:bookmarkStart w:id="2" w:name="_GoBack"/>
            <w:bookmarkEnd w:id="2"/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отказ за предоставяне на достъп до обществена информация: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Уведомление за липса на исканата обществена информация: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185882" w:rsidP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B7321" w:rsidTr="006E3817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Препращане на заявлението</w:t>
            </w:r>
            <w:r w:rsidR="004829EC">
              <w:rPr>
                <w:rStyle w:val="Bodytext21"/>
                <w:lang w:val="en-US"/>
              </w:rPr>
              <w:t>,</w:t>
            </w:r>
            <w:r>
              <w:rPr>
                <w:rStyle w:val="Bodytext21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2514E0" w:rsidRDefault="002514E0" w:rsidP="00820C18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2B7321" w:rsidTr="006E3817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C05C8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 w:rsidTr="006E3817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817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  <w:rPr>
                <w:rStyle w:val="Bodytext21"/>
              </w:rPr>
            </w:pPr>
            <w:r>
              <w:rPr>
                <w:rStyle w:val="Bodytext21"/>
              </w:rPr>
              <w:t>- служебната обществена информация е свързана с оперативната подготовка на актовете на органите и няма самостоятелно значение</w:t>
            </w:r>
          </w:p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</w:pPr>
            <w:r>
              <w:rPr>
                <w:rStyle w:val="Bodytext21"/>
              </w:rPr>
              <w:t xml:space="preserve"> (мнения и препоръки, изготвени от или за органа, становища и консултации):</w:t>
            </w:r>
          </w:p>
          <w:p w:rsidR="002B7321" w:rsidRPr="004E774F" w:rsidRDefault="002B732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13220"/>
              <w:rPr>
                <w:b/>
              </w:rPr>
            </w:pPr>
          </w:p>
        </w:tc>
      </w:tr>
      <w:tr w:rsidR="002B7321" w:rsidTr="006E3817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4E774F" w:rsidRDefault="002514E0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представлява търговска тайна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  <w:tr w:rsidR="002B7321" w:rsidTr="006E3817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  <w:tr w:rsidR="002B7321" w:rsidTr="006E3817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4E774F" w:rsidRDefault="00834F77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 w:rsidTr="006E3817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4E774F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</w:tbl>
    <w:p w:rsidR="002B7321" w:rsidRDefault="002B7321">
      <w:pPr>
        <w:framePr w:w="14246" w:wrap="notBeside" w:vAnchor="text" w:hAnchor="text" w:xAlign="center" w:y="1"/>
        <w:rPr>
          <w:sz w:val="2"/>
          <w:szCs w:val="2"/>
        </w:rPr>
      </w:pPr>
    </w:p>
    <w:p w:rsidR="002514E0" w:rsidRPr="006D55E7" w:rsidRDefault="002514E0">
      <w:pPr>
        <w:rPr>
          <w:rFonts w:ascii="Calibri" w:hAnsi="Calibri"/>
          <w:sz w:val="2"/>
          <w:szCs w:val="2"/>
        </w:rPr>
      </w:pPr>
    </w:p>
    <w:sectPr w:rsidR="002514E0" w:rsidRPr="006D55E7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78" w:rsidRDefault="007B3378">
      <w:r>
        <w:separator/>
      </w:r>
    </w:p>
  </w:endnote>
  <w:endnote w:type="continuationSeparator" w:id="0">
    <w:p w:rsidR="007B3378" w:rsidRDefault="007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78" w:rsidRDefault="007B3378"/>
  </w:footnote>
  <w:footnote w:type="continuationSeparator" w:id="0">
    <w:p w:rsidR="007B3378" w:rsidRDefault="007B33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1"/>
    <w:rsid w:val="000A227E"/>
    <w:rsid w:val="000B7F47"/>
    <w:rsid w:val="00132C1C"/>
    <w:rsid w:val="00184B18"/>
    <w:rsid w:val="00185882"/>
    <w:rsid w:val="002514E0"/>
    <w:rsid w:val="00255590"/>
    <w:rsid w:val="002B7321"/>
    <w:rsid w:val="0034304D"/>
    <w:rsid w:val="00360C9A"/>
    <w:rsid w:val="004829EC"/>
    <w:rsid w:val="004E774F"/>
    <w:rsid w:val="00562932"/>
    <w:rsid w:val="00585E1D"/>
    <w:rsid w:val="00590175"/>
    <w:rsid w:val="005D0E73"/>
    <w:rsid w:val="00605033"/>
    <w:rsid w:val="0061590C"/>
    <w:rsid w:val="006A0F3A"/>
    <w:rsid w:val="006A491B"/>
    <w:rsid w:val="006D55E7"/>
    <w:rsid w:val="006E3817"/>
    <w:rsid w:val="0073223A"/>
    <w:rsid w:val="007B3378"/>
    <w:rsid w:val="00806473"/>
    <w:rsid w:val="00820C18"/>
    <w:rsid w:val="008325C7"/>
    <w:rsid w:val="00834F77"/>
    <w:rsid w:val="009413FD"/>
    <w:rsid w:val="00955193"/>
    <w:rsid w:val="00A2521B"/>
    <w:rsid w:val="00A2784F"/>
    <w:rsid w:val="00A31262"/>
    <w:rsid w:val="00A83B3E"/>
    <w:rsid w:val="00AA3CDA"/>
    <w:rsid w:val="00B26F3B"/>
    <w:rsid w:val="00B4110C"/>
    <w:rsid w:val="00B41D4D"/>
    <w:rsid w:val="00B4592C"/>
    <w:rsid w:val="00BB6F17"/>
    <w:rsid w:val="00C05C8B"/>
    <w:rsid w:val="00C616D7"/>
    <w:rsid w:val="00D50065"/>
    <w:rsid w:val="00D741CE"/>
    <w:rsid w:val="00E14F7E"/>
    <w:rsid w:val="00E173E6"/>
    <w:rsid w:val="00E909D2"/>
    <w:rsid w:val="00F61671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ACC3"/>
  <w15:chartTrackingRefBased/>
  <w15:docId w15:val="{3A2A91A2-3102-42FD-8EE2-864F9706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2ptBold">
    <w:name w:val="Body text (2) + 12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ПОСТЪПИЛИТЕ ЗАЯВЛЕНИЯ ЗА ДОСТЪП ДО ОБЩЕСТВЕНА ИНФОРМАЦИЯ ЗА 2009 Г: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ПОСТЪПИЛИТЕ ЗАЯВЛЕНИЯ ЗА ДОСТЪП ДО ОБЩЕСТВЕНА ИНФОРМАЦИЯ ЗА 2009 Г:</dc:title>
  <dc:subject/>
  <dc:creator>KTerezova</dc:creator>
  <cp:keywords/>
  <cp:lastModifiedBy>Ивелина Николова</cp:lastModifiedBy>
  <cp:revision>5</cp:revision>
  <dcterms:created xsi:type="dcterms:W3CDTF">2024-03-13T14:27:00Z</dcterms:created>
  <dcterms:modified xsi:type="dcterms:W3CDTF">2024-03-13T14:31:00Z</dcterms:modified>
</cp:coreProperties>
</file>